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Dormann Library</w:t>
      </w:r>
    </w:p>
    <w:p w14:paraId="00000002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Board of Trustees</w:t>
      </w:r>
    </w:p>
    <w:p w14:paraId="00000003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Minutes</w:t>
      </w:r>
    </w:p>
    <w:p w14:paraId="00000004" w14:textId="01639AFF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Tuesday, </w:t>
      </w:r>
      <w:r w:rsidR="0034454E">
        <w:rPr>
          <w:b/>
          <w:color w:val="222222"/>
          <w:sz w:val="19"/>
          <w:szCs w:val="19"/>
        </w:rPr>
        <w:t>May 19</w:t>
      </w:r>
      <w:r w:rsidR="009677E5">
        <w:rPr>
          <w:b/>
          <w:color w:val="222222"/>
          <w:sz w:val="19"/>
          <w:szCs w:val="19"/>
        </w:rPr>
        <w:t>, 2020</w:t>
      </w:r>
    </w:p>
    <w:p w14:paraId="00000005" w14:textId="77777777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09C5B96" w14:textId="655A9514" w:rsidR="00B93D20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Present</w:t>
      </w:r>
      <w:r w:rsidR="009C2C03">
        <w:rPr>
          <w:color w:val="222222"/>
          <w:sz w:val="19"/>
          <w:szCs w:val="19"/>
        </w:rPr>
        <w:t xml:space="preserve">: </w:t>
      </w:r>
      <w:r>
        <w:rPr>
          <w:color w:val="222222"/>
          <w:sz w:val="19"/>
          <w:szCs w:val="19"/>
        </w:rPr>
        <w:t xml:space="preserve">Linda Perry, </w:t>
      </w:r>
      <w:r w:rsidR="00A81B58">
        <w:rPr>
          <w:color w:val="222222"/>
          <w:sz w:val="19"/>
          <w:szCs w:val="19"/>
        </w:rPr>
        <w:t xml:space="preserve">Cheryl Stephenson, </w:t>
      </w:r>
      <w:r w:rsidR="001004C9">
        <w:rPr>
          <w:color w:val="222222"/>
          <w:sz w:val="19"/>
          <w:szCs w:val="19"/>
        </w:rPr>
        <w:t>Laura Bronson, Heather Schneider</w:t>
      </w:r>
      <w:r w:rsidR="00604081">
        <w:rPr>
          <w:color w:val="222222"/>
          <w:sz w:val="19"/>
          <w:szCs w:val="19"/>
        </w:rPr>
        <w:t>, Kirk Mishrell</w:t>
      </w:r>
      <w:r w:rsidR="008B1D23">
        <w:rPr>
          <w:color w:val="222222"/>
          <w:sz w:val="19"/>
          <w:szCs w:val="19"/>
        </w:rPr>
        <w:t>, Dan Shugars,</w:t>
      </w:r>
      <w:r w:rsidR="008B1D23" w:rsidRPr="00A52CBB">
        <w:rPr>
          <w:color w:val="222222"/>
          <w:sz w:val="19"/>
          <w:szCs w:val="19"/>
        </w:rPr>
        <w:t xml:space="preserve"> </w:t>
      </w:r>
      <w:r w:rsidR="00A32A38">
        <w:rPr>
          <w:color w:val="222222"/>
          <w:sz w:val="19"/>
          <w:szCs w:val="19"/>
        </w:rPr>
        <w:t xml:space="preserve">Carol Berry, </w:t>
      </w:r>
      <w:r w:rsidR="00841574">
        <w:rPr>
          <w:color w:val="222222"/>
          <w:sz w:val="19"/>
          <w:szCs w:val="19"/>
        </w:rPr>
        <w:t xml:space="preserve">Jessie Hadac, </w:t>
      </w:r>
      <w:r w:rsidR="00DD18F1">
        <w:rPr>
          <w:color w:val="222222"/>
          <w:sz w:val="19"/>
          <w:szCs w:val="19"/>
        </w:rPr>
        <w:t xml:space="preserve">Ruth Sprague, </w:t>
      </w:r>
      <w:r w:rsidR="00B744D4">
        <w:rPr>
          <w:color w:val="222222"/>
          <w:sz w:val="19"/>
          <w:szCs w:val="19"/>
        </w:rPr>
        <w:t xml:space="preserve">Bob Plaskov, Sam Pifer, </w:t>
      </w:r>
      <w:bookmarkStart w:id="0" w:name="_GoBack"/>
      <w:bookmarkEnd w:id="0"/>
      <w:r w:rsidR="008B1D23">
        <w:rPr>
          <w:color w:val="222222"/>
          <w:sz w:val="19"/>
          <w:szCs w:val="19"/>
        </w:rPr>
        <w:t xml:space="preserve">and </w:t>
      </w:r>
      <w:r w:rsidR="00B93D20">
        <w:rPr>
          <w:color w:val="222222"/>
          <w:sz w:val="19"/>
          <w:szCs w:val="19"/>
        </w:rPr>
        <w:t>Tess McKinley</w:t>
      </w:r>
    </w:p>
    <w:p w14:paraId="3F1853CD" w14:textId="613B8166" w:rsidR="009677E5" w:rsidRPr="0094745D" w:rsidRDefault="009677E5">
      <w:pPr>
        <w:shd w:val="clear" w:color="auto" w:fill="FFFFFF"/>
        <w:spacing w:line="240" w:lineRule="auto"/>
        <w:rPr>
          <w:rFonts w:asciiTheme="majorHAnsi" w:hAnsiTheme="majorHAnsi" w:cstheme="majorHAnsi"/>
          <w:b/>
          <w:highlight w:val="yellow"/>
        </w:rPr>
      </w:pPr>
    </w:p>
    <w:p w14:paraId="00000008" w14:textId="16A24D2B" w:rsidR="00464A77" w:rsidRPr="0094745D" w:rsidRDefault="00356E9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Call to orde</w:t>
      </w:r>
      <w:r w:rsidRPr="0094745D">
        <w:rPr>
          <w:rFonts w:asciiTheme="majorHAnsi" w:hAnsiTheme="majorHAnsi" w:cstheme="majorHAnsi"/>
        </w:rPr>
        <w:t>r at 5:</w:t>
      </w:r>
      <w:r w:rsidR="0034454E">
        <w:rPr>
          <w:rFonts w:asciiTheme="majorHAnsi" w:hAnsiTheme="majorHAnsi" w:cstheme="majorHAnsi"/>
        </w:rPr>
        <w:t>01</w:t>
      </w:r>
      <w:r w:rsidR="009677E5" w:rsidRPr="0094745D">
        <w:rPr>
          <w:rFonts w:asciiTheme="majorHAnsi" w:hAnsiTheme="majorHAnsi" w:cstheme="majorHAnsi"/>
        </w:rPr>
        <w:t xml:space="preserve"> </w:t>
      </w:r>
      <w:r w:rsidRPr="0094745D">
        <w:rPr>
          <w:rFonts w:asciiTheme="majorHAnsi" w:hAnsiTheme="majorHAnsi" w:cstheme="majorHAnsi"/>
        </w:rPr>
        <w:t>p</w:t>
      </w:r>
      <w:r w:rsidR="001004C9">
        <w:rPr>
          <w:rFonts w:asciiTheme="majorHAnsi" w:hAnsiTheme="majorHAnsi" w:cstheme="majorHAnsi"/>
        </w:rPr>
        <w:t>.</w:t>
      </w:r>
      <w:r w:rsidRPr="0094745D">
        <w:rPr>
          <w:rFonts w:asciiTheme="majorHAnsi" w:hAnsiTheme="majorHAnsi" w:cstheme="majorHAnsi"/>
        </w:rPr>
        <w:t>m.</w:t>
      </w:r>
    </w:p>
    <w:p w14:paraId="0000000B" w14:textId="576C59D3" w:rsidR="00464A77" w:rsidRPr="0094745D" w:rsidRDefault="00464A77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0D" w14:textId="3E41B670" w:rsidR="00464A77" w:rsidRPr="0094745D" w:rsidRDefault="00356E9A" w:rsidP="0094745D">
      <w:pPr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Adoption of the Agenda</w:t>
      </w:r>
      <w:r w:rsidRPr="0094745D">
        <w:rPr>
          <w:rFonts w:asciiTheme="majorHAnsi" w:hAnsiTheme="majorHAnsi" w:cstheme="majorHAnsi"/>
        </w:rPr>
        <w:t>:</w:t>
      </w:r>
      <w:r w:rsidR="00B93D20" w:rsidRPr="0094745D">
        <w:rPr>
          <w:rFonts w:asciiTheme="majorHAnsi" w:hAnsiTheme="majorHAnsi" w:cstheme="majorHAnsi"/>
        </w:rPr>
        <w:t xml:space="preserve"> </w:t>
      </w:r>
      <w:r w:rsidR="001004C9">
        <w:rPr>
          <w:rFonts w:asciiTheme="majorHAnsi" w:hAnsiTheme="majorHAnsi" w:cstheme="majorHAnsi"/>
        </w:rPr>
        <w:t>Jessie</w:t>
      </w:r>
      <w:r w:rsidR="0094745D" w:rsidRPr="0094745D">
        <w:rPr>
          <w:rFonts w:asciiTheme="majorHAnsi" w:hAnsiTheme="majorHAnsi" w:cstheme="majorHAnsi"/>
        </w:rPr>
        <w:t xml:space="preserve"> made a motion to adopt the agenda as written.  </w:t>
      </w:r>
      <w:r w:rsidR="0034454E">
        <w:rPr>
          <w:rFonts w:asciiTheme="majorHAnsi" w:hAnsiTheme="majorHAnsi" w:cstheme="majorHAnsi"/>
        </w:rPr>
        <w:t>Dan</w:t>
      </w:r>
      <w:r w:rsidR="0094745D" w:rsidRPr="0094745D">
        <w:rPr>
          <w:rFonts w:asciiTheme="majorHAnsi" w:hAnsiTheme="majorHAnsi" w:cstheme="majorHAnsi"/>
        </w:rPr>
        <w:t xml:space="preserve"> seconded and it was approved unanimously.</w:t>
      </w:r>
    </w:p>
    <w:p w14:paraId="0000000E" w14:textId="77777777" w:rsidR="00464A77" w:rsidRPr="0094745D" w:rsidRDefault="00464A77">
      <w:pPr>
        <w:shd w:val="clear" w:color="auto" w:fill="FFFFFF"/>
        <w:spacing w:line="240" w:lineRule="auto"/>
        <w:ind w:left="720"/>
        <w:rPr>
          <w:rFonts w:asciiTheme="majorHAnsi" w:hAnsiTheme="majorHAnsi" w:cstheme="majorHAnsi"/>
          <w:color w:val="222222"/>
          <w:highlight w:val="yellow"/>
        </w:rPr>
      </w:pPr>
    </w:p>
    <w:p w14:paraId="00000010" w14:textId="4A424451" w:rsidR="00464A77" w:rsidRPr="0094745D" w:rsidRDefault="0034454E" w:rsidP="009474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Approval of </w:t>
      </w:r>
      <w:r w:rsidR="001004C9">
        <w:rPr>
          <w:rFonts w:asciiTheme="majorHAnsi" w:hAnsiTheme="majorHAnsi" w:cstheme="majorHAnsi"/>
          <w:b/>
        </w:rPr>
        <w:t>April</w:t>
      </w:r>
      <w:r w:rsidR="00356E9A" w:rsidRPr="0094745D">
        <w:rPr>
          <w:rFonts w:asciiTheme="majorHAnsi" w:hAnsiTheme="majorHAnsi" w:cstheme="majorHAnsi"/>
          <w:b/>
        </w:rPr>
        <w:t xml:space="preserve"> meeting minutes:</w:t>
      </w:r>
      <w:r w:rsidR="00356E9A" w:rsidRPr="0094745D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Cheryl</w:t>
      </w:r>
      <w:r w:rsidR="0094745D" w:rsidRPr="0094745D">
        <w:rPr>
          <w:rFonts w:asciiTheme="majorHAnsi" w:hAnsiTheme="majorHAnsi" w:cstheme="majorHAnsi"/>
        </w:rPr>
        <w:t xml:space="preserve"> made</w:t>
      </w:r>
      <w:r w:rsidR="00604081">
        <w:rPr>
          <w:rFonts w:asciiTheme="majorHAnsi" w:hAnsiTheme="majorHAnsi" w:cstheme="majorHAnsi"/>
        </w:rPr>
        <w:t xml:space="preserve"> a motion to accept the </w:t>
      </w:r>
      <w:r w:rsidR="00C8544B">
        <w:rPr>
          <w:rFonts w:asciiTheme="majorHAnsi" w:hAnsiTheme="majorHAnsi" w:cstheme="majorHAnsi"/>
        </w:rPr>
        <w:t>April</w:t>
      </w:r>
      <w:r w:rsidR="0094745D" w:rsidRPr="0094745D">
        <w:rPr>
          <w:rFonts w:asciiTheme="majorHAnsi" w:hAnsiTheme="majorHAnsi" w:cstheme="majorHAnsi"/>
        </w:rPr>
        <w:t xml:space="preserve"> minutes as writt</w:t>
      </w:r>
      <w:r w:rsidR="00604081">
        <w:rPr>
          <w:rFonts w:asciiTheme="majorHAnsi" w:hAnsiTheme="majorHAnsi" w:cstheme="majorHAnsi"/>
        </w:rPr>
        <w:t xml:space="preserve">en.  </w:t>
      </w:r>
      <w:r>
        <w:rPr>
          <w:rFonts w:asciiTheme="majorHAnsi" w:hAnsiTheme="majorHAnsi" w:cstheme="majorHAnsi"/>
        </w:rPr>
        <w:t>Heather</w:t>
      </w:r>
      <w:r w:rsidR="0094745D" w:rsidRPr="0094745D">
        <w:rPr>
          <w:rFonts w:asciiTheme="majorHAnsi" w:hAnsiTheme="majorHAnsi" w:cstheme="majorHAnsi"/>
        </w:rPr>
        <w:t xml:space="preserve"> seconded the motion and it was approved unanimously.</w:t>
      </w:r>
    </w:p>
    <w:p w14:paraId="00000011" w14:textId="77777777" w:rsidR="00464A77" w:rsidRPr="0094745D" w:rsidRDefault="00464A77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12" w14:textId="0D84D9B0" w:rsidR="00464A77" w:rsidRPr="0094745D" w:rsidRDefault="00356E9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Period for public expression</w:t>
      </w:r>
      <w:r w:rsidRPr="0094745D">
        <w:rPr>
          <w:rFonts w:asciiTheme="majorHAnsi" w:hAnsiTheme="majorHAnsi" w:cstheme="majorHAnsi"/>
        </w:rPr>
        <w:t xml:space="preserve">: </w:t>
      </w:r>
      <w:r w:rsidR="009677E5" w:rsidRPr="0094745D">
        <w:rPr>
          <w:rFonts w:asciiTheme="majorHAnsi" w:hAnsiTheme="majorHAnsi" w:cstheme="majorHAnsi"/>
        </w:rPr>
        <w:t>No public in attendance.</w:t>
      </w:r>
    </w:p>
    <w:p w14:paraId="00000014" w14:textId="019AB1B3" w:rsidR="00464A77" w:rsidRPr="0094745D" w:rsidRDefault="00464A77" w:rsidP="00B93D20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16" w14:textId="5D7D670C" w:rsidR="00464A77" w:rsidRPr="0094745D" w:rsidRDefault="00356E9A" w:rsidP="00B93D20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 w:rsidRPr="0094745D">
        <w:rPr>
          <w:rFonts w:asciiTheme="majorHAnsi" w:hAnsiTheme="majorHAnsi" w:cstheme="majorHAnsi"/>
          <w:b/>
          <w:color w:val="222222"/>
        </w:rPr>
        <w:t>Correspondence</w:t>
      </w:r>
      <w:r w:rsidRPr="0094745D">
        <w:rPr>
          <w:rFonts w:asciiTheme="majorHAnsi" w:hAnsiTheme="majorHAnsi" w:cstheme="majorHAnsi"/>
          <w:color w:val="222222"/>
        </w:rPr>
        <w:t>:</w:t>
      </w:r>
      <w:r w:rsidR="009677E5" w:rsidRPr="0094745D">
        <w:rPr>
          <w:rFonts w:asciiTheme="majorHAnsi" w:hAnsiTheme="majorHAnsi" w:cstheme="majorHAnsi"/>
          <w:color w:val="222222"/>
        </w:rPr>
        <w:t xml:space="preserve"> </w:t>
      </w:r>
      <w:r w:rsidR="00104198">
        <w:rPr>
          <w:rFonts w:asciiTheme="majorHAnsi" w:hAnsiTheme="majorHAnsi" w:cstheme="majorHAnsi"/>
          <w:color w:val="222222"/>
        </w:rPr>
        <w:t>None</w:t>
      </w:r>
    </w:p>
    <w:p w14:paraId="00000017" w14:textId="77777777" w:rsidR="00464A77" w:rsidRPr="0094745D" w:rsidRDefault="00464A77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</w:p>
    <w:p w14:paraId="13431359" w14:textId="4A511656" w:rsidR="009C2C03" w:rsidRPr="0094745D" w:rsidRDefault="00356E9A" w:rsidP="0094745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Personnel Actions Report</w:t>
      </w:r>
      <w:r w:rsidRPr="0094745D">
        <w:rPr>
          <w:rFonts w:asciiTheme="majorHAnsi" w:hAnsiTheme="majorHAnsi" w:cstheme="majorHAnsi"/>
        </w:rPr>
        <w:t>:</w:t>
      </w:r>
      <w:r w:rsidR="0094745D">
        <w:rPr>
          <w:rFonts w:asciiTheme="majorHAnsi" w:hAnsiTheme="majorHAnsi" w:cstheme="majorHAnsi"/>
        </w:rPr>
        <w:t xml:space="preserve">  </w:t>
      </w:r>
      <w:r w:rsidR="0034454E">
        <w:rPr>
          <w:sz w:val="19"/>
          <w:szCs w:val="19"/>
        </w:rPr>
        <w:t>None</w:t>
      </w:r>
    </w:p>
    <w:p w14:paraId="0000001A" w14:textId="77777777" w:rsidR="00464A77" w:rsidRDefault="00464A77" w:rsidP="00B93D20">
      <w:pPr>
        <w:shd w:val="clear" w:color="auto" w:fill="FFFFFF"/>
        <w:spacing w:line="240" w:lineRule="auto"/>
        <w:rPr>
          <w:sz w:val="19"/>
          <w:szCs w:val="19"/>
        </w:rPr>
      </w:pPr>
    </w:p>
    <w:p w14:paraId="0000001B" w14:textId="77777777" w:rsidR="00464A77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Treasurer’s Report</w:t>
      </w:r>
      <w:r>
        <w:rPr>
          <w:color w:val="222222"/>
          <w:sz w:val="19"/>
          <w:szCs w:val="19"/>
        </w:rPr>
        <w:t xml:space="preserve">: </w:t>
      </w:r>
    </w:p>
    <w:p w14:paraId="5B5E1C16" w14:textId="2B071243" w:rsidR="001004C9" w:rsidRPr="00222ACE" w:rsidRDefault="009B4BC5" w:rsidP="00104198">
      <w:pPr>
        <w:numPr>
          <w:ilvl w:val="0"/>
          <w:numId w:val="8"/>
        </w:numPr>
        <w:shd w:val="clear" w:color="auto" w:fill="FFFFFF"/>
        <w:spacing w:line="240" w:lineRule="auto"/>
        <w:ind w:left="792"/>
        <w:rPr>
          <w:b/>
          <w:sz w:val="19"/>
          <w:szCs w:val="19"/>
        </w:rPr>
      </w:pPr>
      <w:r w:rsidRPr="00222ACE">
        <w:rPr>
          <w:sz w:val="19"/>
          <w:szCs w:val="19"/>
        </w:rPr>
        <w:t xml:space="preserve">There will be an update needed for the rent on the report.  </w:t>
      </w:r>
    </w:p>
    <w:p w14:paraId="49546663" w14:textId="47F08B47" w:rsidR="009B4BC5" w:rsidRPr="00222ACE" w:rsidRDefault="009B4BC5" w:rsidP="00104198">
      <w:pPr>
        <w:numPr>
          <w:ilvl w:val="0"/>
          <w:numId w:val="8"/>
        </w:numPr>
        <w:shd w:val="clear" w:color="auto" w:fill="FFFFFF"/>
        <w:spacing w:line="240" w:lineRule="auto"/>
        <w:ind w:left="792"/>
        <w:rPr>
          <w:b/>
          <w:sz w:val="19"/>
          <w:szCs w:val="19"/>
        </w:rPr>
      </w:pPr>
      <w:r w:rsidRPr="00222ACE">
        <w:rPr>
          <w:sz w:val="19"/>
          <w:szCs w:val="19"/>
        </w:rPr>
        <w:t xml:space="preserve">The investment accounts went down as many other accounts have gone down during the time of covid19.  It is likely the investments will go </w:t>
      </w:r>
      <w:r w:rsidR="00222ACE">
        <w:rPr>
          <w:sz w:val="19"/>
          <w:szCs w:val="19"/>
        </w:rPr>
        <w:t xml:space="preserve">back </w:t>
      </w:r>
      <w:r w:rsidRPr="00222ACE">
        <w:rPr>
          <w:sz w:val="19"/>
          <w:szCs w:val="19"/>
        </w:rPr>
        <w:t>up.</w:t>
      </w:r>
    </w:p>
    <w:p w14:paraId="61CAC52E" w14:textId="5750FF2B" w:rsidR="009B4BC5" w:rsidRPr="00222ACE" w:rsidRDefault="009B4BC5" w:rsidP="00104198">
      <w:pPr>
        <w:numPr>
          <w:ilvl w:val="0"/>
          <w:numId w:val="8"/>
        </w:numPr>
        <w:shd w:val="clear" w:color="auto" w:fill="FFFFFF"/>
        <w:spacing w:line="240" w:lineRule="auto"/>
        <w:ind w:left="792"/>
        <w:rPr>
          <w:b/>
          <w:sz w:val="19"/>
          <w:szCs w:val="19"/>
        </w:rPr>
      </w:pPr>
      <w:r w:rsidRPr="00222ACE">
        <w:rPr>
          <w:sz w:val="19"/>
          <w:szCs w:val="19"/>
        </w:rPr>
        <w:t>Dan</w:t>
      </w:r>
      <w:r w:rsidR="00222ACE">
        <w:rPr>
          <w:sz w:val="19"/>
          <w:szCs w:val="19"/>
        </w:rPr>
        <w:t xml:space="preserve"> moved to approve, Bob seconded and it was approved unanimously.</w:t>
      </w:r>
    </w:p>
    <w:p w14:paraId="65556D99" w14:textId="77777777" w:rsidR="00C51AEF" w:rsidRPr="00222ACE" w:rsidRDefault="00C51AEF" w:rsidP="00C51AEF">
      <w:pPr>
        <w:shd w:val="clear" w:color="auto" w:fill="FFFFFF"/>
        <w:spacing w:line="240" w:lineRule="auto"/>
        <w:ind w:left="720"/>
        <w:rPr>
          <w:b/>
          <w:sz w:val="19"/>
          <w:szCs w:val="19"/>
        </w:rPr>
      </w:pPr>
    </w:p>
    <w:p w14:paraId="0000001E" w14:textId="77777777" w:rsidR="00464A77" w:rsidRPr="00222ACE" w:rsidRDefault="00356E9A">
      <w:pPr>
        <w:shd w:val="clear" w:color="auto" w:fill="FFFFFF"/>
        <w:spacing w:line="240" w:lineRule="auto"/>
        <w:rPr>
          <w:sz w:val="19"/>
          <w:szCs w:val="19"/>
        </w:rPr>
      </w:pPr>
      <w:r w:rsidRPr="00222ACE">
        <w:rPr>
          <w:b/>
          <w:sz w:val="19"/>
          <w:szCs w:val="19"/>
        </w:rPr>
        <w:t>Director’s Report</w:t>
      </w:r>
      <w:r w:rsidRPr="00222ACE">
        <w:rPr>
          <w:sz w:val="19"/>
          <w:szCs w:val="19"/>
        </w:rPr>
        <w:t xml:space="preserve">: </w:t>
      </w:r>
    </w:p>
    <w:p w14:paraId="29A646CA" w14:textId="586D073B" w:rsidR="004F6BEC" w:rsidRPr="00222ACE" w:rsidRDefault="009B4BC5">
      <w:pPr>
        <w:numPr>
          <w:ilvl w:val="0"/>
          <w:numId w:val="6"/>
        </w:numPr>
        <w:shd w:val="clear" w:color="auto" w:fill="FFFFFF"/>
        <w:spacing w:line="240" w:lineRule="auto"/>
        <w:ind w:left="810"/>
        <w:rPr>
          <w:sz w:val="19"/>
          <w:szCs w:val="19"/>
        </w:rPr>
      </w:pPr>
      <w:r w:rsidRPr="00222ACE">
        <w:rPr>
          <w:sz w:val="19"/>
          <w:szCs w:val="19"/>
        </w:rPr>
        <w:t>Carol has been updating the website and Facebook.</w:t>
      </w:r>
    </w:p>
    <w:p w14:paraId="69BB49E8" w14:textId="141A9F6D" w:rsidR="009B4BC5" w:rsidRPr="00222ACE" w:rsidRDefault="009B4BC5">
      <w:pPr>
        <w:numPr>
          <w:ilvl w:val="0"/>
          <w:numId w:val="6"/>
        </w:numPr>
        <w:shd w:val="clear" w:color="auto" w:fill="FFFFFF"/>
        <w:spacing w:line="240" w:lineRule="auto"/>
        <w:ind w:left="810"/>
        <w:rPr>
          <w:sz w:val="19"/>
          <w:szCs w:val="19"/>
        </w:rPr>
      </w:pPr>
      <w:r w:rsidRPr="00222ACE">
        <w:rPr>
          <w:sz w:val="19"/>
          <w:szCs w:val="19"/>
        </w:rPr>
        <w:t>Carol ordered shields for the circulation desk and café.  STLS will be providi</w:t>
      </w:r>
      <w:r w:rsidR="00E97FF4">
        <w:rPr>
          <w:sz w:val="19"/>
          <w:szCs w:val="19"/>
        </w:rPr>
        <w:t>ng sanitizer, cleaner and masks for the first two weeks.</w:t>
      </w:r>
    </w:p>
    <w:p w14:paraId="346E0535" w14:textId="69C30DCD" w:rsidR="009B4BC5" w:rsidRPr="00222ACE" w:rsidRDefault="009B4BC5">
      <w:pPr>
        <w:numPr>
          <w:ilvl w:val="0"/>
          <w:numId w:val="6"/>
        </w:numPr>
        <w:shd w:val="clear" w:color="auto" w:fill="FFFFFF"/>
        <w:spacing w:line="240" w:lineRule="auto"/>
        <w:ind w:left="810"/>
        <w:rPr>
          <w:sz w:val="19"/>
          <w:szCs w:val="19"/>
        </w:rPr>
      </w:pPr>
      <w:r w:rsidRPr="00222ACE">
        <w:rPr>
          <w:sz w:val="19"/>
          <w:szCs w:val="19"/>
        </w:rPr>
        <w:t>Can do curbside pickup.</w:t>
      </w:r>
    </w:p>
    <w:p w14:paraId="7AF55EB7" w14:textId="6CCEEC6A" w:rsidR="00A81B58" w:rsidRPr="00222ACE" w:rsidRDefault="00A81B58">
      <w:pPr>
        <w:numPr>
          <w:ilvl w:val="0"/>
          <w:numId w:val="6"/>
        </w:numPr>
        <w:shd w:val="clear" w:color="auto" w:fill="FFFFFF"/>
        <w:spacing w:line="240" w:lineRule="auto"/>
        <w:ind w:left="810"/>
        <w:rPr>
          <w:sz w:val="19"/>
          <w:szCs w:val="19"/>
        </w:rPr>
      </w:pPr>
      <w:r w:rsidRPr="00222ACE">
        <w:rPr>
          <w:sz w:val="19"/>
          <w:szCs w:val="19"/>
        </w:rPr>
        <w:t>Will know more from STLS on Thursday about re-entry plans.</w:t>
      </w:r>
    </w:p>
    <w:p w14:paraId="00000022" w14:textId="77777777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23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  <w:u w:val="single"/>
        </w:rPr>
      </w:pPr>
      <w:r>
        <w:rPr>
          <w:b/>
          <w:color w:val="222222"/>
          <w:sz w:val="19"/>
          <w:szCs w:val="19"/>
          <w:u w:val="single"/>
        </w:rPr>
        <w:t>Committee Reports</w:t>
      </w:r>
    </w:p>
    <w:p w14:paraId="00000024" w14:textId="77777777" w:rsidR="00464A77" w:rsidRDefault="00464A77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</w:p>
    <w:p w14:paraId="503C76BD" w14:textId="345CD58B" w:rsidR="00A52CBB" w:rsidRPr="003C7EA3" w:rsidRDefault="00356E9A" w:rsidP="003C7EA3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Building and Grounds: </w:t>
      </w:r>
      <w:r w:rsidR="00A81B58">
        <w:rPr>
          <w:color w:val="222222"/>
          <w:sz w:val="19"/>
          <w:szCs w:val="19"/>
        </w:rPr>
        <w:t>Kirk has gone and picked up sticks</w:t>
      </w:r>
      <w:r w:rsidR="00222ACE">
        <w:rPr>
          <w:color w:val="222222"/>
          <w:sz w:val="19"/>
          <w:szCs w:val="19"/>
        </w:rPr>
        <w:t xml:space="preserve"> around the library grounds</w:t>
      </w:r>
      <w:r w:rsidR="00A81B58">
        <w:rPr>
          <w:color w:val="222222"/>
          <w:sz w:val="19"/>
          <w:szCs w:val="19"/>
        </w:rPr>
        <w:t>.  Pete has been going in and doing some upkeep including yard work, changing filters, etc.  Kirk offered to help put up the</w:t>
      </w:r>
      <w:r w:rsidR="00222ACE">
        <w:rPr>
          <w:color w:val="222222"/>
          <w:sz w:val="19"/>
          <w:szCs w:val="19"/>
        </w:rPr>
        <w:t xml:space="preserve"> </w:t>
      </w:r>
      <w:proofErr w:type="spellStart"/>
      <w:r w:rsidR="00222ACE">
        <w:rPr>
          <w:color w:val="222222"/>
          <w:sz w:val="19"/>
          <w:szCs w:val="19"/>
        </w:rPr>
        <w:t>plexiglass</w:t>
      </w:r>
      <w:proofErr w:type="spellEnd"/>
      <w:r w:rsidR="00A81B58">
        <w:rPr>
          <w:color w:val="222222"/>
          <w:sz w:val="19"/>
          <w:szCs w:val="19"/>
        </w:rPr>
        <w:t xml:space="preserve"> shields with Pete.</w:t>
      </w:r>
    </w:p>
    <w:p w14:paraId="00000029" w14:textId="77777777" w:rsidR="00464A77" w:rsidRDefault="00464A77">
      <w:pPr>
        <w:shd w:val="clear" w:color="auto" w:fill="FFFFFF"/>
        <w:spacing w:line="240" w:lineRule="auto"/>
        <w:ind w:left="720"/>
        <w:rPr>
          <w:color w:val="222222"/>
          <w:sz w:val="19"/>
          <w:szCs w:val="19"/>
        </w:rPr>
      </w:pPr>
    </w:p>
    <w:p w14:paraId="0000002A" w14:textId="7AF04A73" w:rsidR="00464A77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Budget &amp; Finance:</w:t>
      </w:r>
      <w:r>
        <w:rPr>
          <w:color w:val="222222"/>
          <w:sz w:val="19"/>
          <w:szCs w:val="19"/>
        </w:rPr>
        <w:t xml:space="preserve"> </w:t>
      </w:r>
      <w:r w:rsidR="00A32A38">
        <w:rPr>
          <w:color w:val="222222"/>
          <w:sz w:val="19"/>
          <w:szCs w:val="19"/>
        </w:rPr>
        <w:t>None.</w:t>
      </w:r>
    </w:p>
    <w:p w14:paraId="00000031" w14:textId="77777777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33" w14:textId="6CF773B2" w:rsidR="00464A77" w:rsidRPr="00A52CBB" w:rsidRDefault="00356E9A" w:rsidP="00A52CBB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Legal: </w:t>
      </w:r>
      <w:r w:rsidR="001004C9">
        <w:rPr>
          <w:color w:val="222222"/>
          <w:sz w:val="19"/>
          <w:szCs w:val="19"/>
        </w:rPr>
        <w:t>None.</w:t>
      </w:r>
    </w:p>
    <w:p w14:paraId="00000034" w14:textId="77777777" w:rsidR="00464A77" w:rsidRDefault="00464A77">
      <w:pPr>
        <w:shd w:val="clear" w:color="auto" w:fill="FFFFFF"/>
        <w:spacing w:line="240" w:lineRule="auto"/>
        <w:ind w:left="720"/>
        <w:rPr>
          <w:color w:val="222222"/>
          <w:sz w:val="19"/>
          <w:szCs w:val="19"/>
        </w:rPr>
      </w:pPr>
    </w:p>
    <w:p w14:paraId="282F9FAE" w14:textId="31A9AFA4" w:rsidR="00A81B58" w:rsidRDefault="00356E9A" w:rsidP="003C7EA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Personnel: </w:t>
      </w:r>
      <w:r w:rsidR="001004C9">
        <w:rPr>
          <w:color w:val="222222"/>
          <w:sz w:val="19"/>
          <w:szCs w:val="19"/>
        </w:rPr>
        <w:t xml:space="preserve"> </w:t>
      </w:r>
      <w:r w:rsidR="00A81B58">
        <w:rPr>
          <w:color w:val="222222"/>
          <w:sz w:val="19"/>
          <w:szCs w:val="19"/>
        </w:rPr>
        <w:t>For staff coming in – Tess made a motion to increase p</w:t>
      </w:r>
      <w:r w:rsidR="00222ACE">
        <w:rPr>
          <w:color w:val="222222"/>
          <w:sz w:val="19"/>
          <w:szCs w:val="19"/>
        </w:rPr>
        <w:t xml:space="preserve">ay by $2 an hour for safe pay and </w:t>
      </w:r>
      <w:r w:rsidR="00A81B58">
        <w:rPr>
          <w:color w:val="222222"/>
          <w:sz w:val="19"/>
          <w:szCs w:val="19"/>
        </w:rPr>
        <w:t>Cheryl seconded</w:t>
      </w:r>
      <w:r w:rsidR="00222ACE">
        <w:rPr>
          <w:color w:val="222222"/>
          <w:sz w:val="19"/>
          <w:szCs w:val="19"/>
        </w:rPr>
        <w:t xml:space="preserve"> and it was approved unanimously.</w:t>
      </w:r>
    </w:p>
    <w:p w14:paraId="6BF94C38" w14:textId="755E5B49" w:rsidR="00A81B58" w:rsidRPr="00A81B58" w:rsidRDefault="00A81B58" w:rsidP="003C7EA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Ruth would like to wait until we are all in person to go over Carol’s evaluation.</w:t>
      </w:r>
    </w:p>
    <w:p w14:paraId="0000003A" w14:textId="47280B61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6D6AF112" w14:textId="681B6B92" w:rsidR="009C0D13" w:rsidRPr="003C7EA3" w:rsidRDefault="00356E9A" w:rsidP="003C7EA3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Public Relations: </w:t>
      </w:r>
      <w:r w:rsidR="00A81B58">
        <w:rPr>
          <w:color w:val="222222"/>
          <w:sz w:val="19"/>
          <w:szCs w:val="19"/>
        </w:rPr>
        <w:t xml:space="preserve">Will need good communications </w:t>
      </w:r>
      <w:r w:rsidR="00E97FF4">
        <w:rPr>
          <w:color w:val="222222"/>
          <w:sz w:val="19"/>
          <w:szCs w:val="19"/>
        </w:rPr>
        <w:t>with patrons on how will reopen and appropriate procedures for patrons to follow.</w:t>
      </w:r>
    </w:p>
    <w:p w14:paraId="0000003E" w14:textId="77777777" w:rsidR="00464A77" w:rsidRDefault="00464A77">
      <w:pPr>
        <w:shd w:val="clear" w:color="auto" w:fill="FFFFFF"/>
        <w:spacing w:line="240" w:lineRule="auto"/>
        <w:ind w:left="720"/>
        <w:rPr>
          <w:color w:val="222222"/>
          <w:sz w:val="19"/>
          <w:szCs w:val="19"/>
        </w:rPr>
      </w:pPr>
    </w:p>
    <w:p w14:paraId="00000046" w14:textId="24EFDBFF" w:rsidR="00464A77" w:rsidRDefault="00356E9A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Lifelong Learning Fund: </w:t>
      </w:r>
      <w:r w:rsidR="00D9693B" w:rsidRPr="00D9693B">
        <w:rPr>
          <w:color w:val="222222"/>
          <w:sz w:val="19"/>
          <w:szCs w:val="19"/>
        </w:rPr>
        <w:t>None.</w:t>
      </w:r>
    </w:p>
    <w:p w14:paraId="20D790A4" w14:textId="77777777" w:rsidR="00D9693B" w:rsidRPr="00D9693B" w:rsidRDefault="00D9693B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</w:p>
    <w:p w14:paraId="1C1DF12C" w14:textId="5210A7BD" w:rsidR="008731FB" w:rsidRPr="00063F0D" w:rsidRDefault="00356E9A" w:rsidP="00063F0D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 w:rsidRPr="00C51AEF">
        <w:rPr>
          <w:b/>
          <w:color w:val="222222"/>
          <w:sz w:val="19"/>
          <w:szCs w:val="19"/>
        </w:rPr>
        <w:t>Strategic Plan:</w:t>
      </w:r>
      <w:r w:rsidR="00063F0D">
        <w:rPr>
          <w:b/>
          <w:color w:val="222222"/>
          <w:sz w:val="19"/>
          <w:szCs w:val="19"/>
        </w:rPr>
        <w:t xml:space="preserve">  </w:t>
      </w:r>
      <w:r w:rsidR="00C067FE">
        <w:rPr>
          <w:color w:val="222222"/>
          <w:sz w:val="19"/>
          <w:szCs w:val="19"/>
        </w:rPr>
        <w:t>None.</w:t>
      </w:r>
    </w:p>
    <w:p w14:paraId="0000004C" w14:textId="77777777" w:rsidR="00464A77" w:rsidRPr="000419D6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4D" w14:textId="77777777" w:rsidR="00464A77" w:rsidRPr="000419D6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4E" w14:textId="77777777" w:rsidR="00464A77" w:rsidRPr="000419D6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 w:rsidRPr="000419D6">
        <w:rPr>
          <w:b/>
          <w:color w:val="222222"/>
          <w:sz w:val="19"/>
          <w:szCs w:val="19"/>
          <w:u w:val="single"/>
        </w:rPr>
        <w:t>Old Business</w:t>
      </w:r>
      <w:r w:rsidRPr="000419D6">
        <w:rPr>
          <w:b/>
          <w:color w:val="222222"/>
          <w:sz w:val="19"/>
          <w:szCs w:val="19"/>
        </w:rPr>
        <w:t xml:space="preserve">  </w:t>
      </w:r>
    </w:p>
    <w:p w14:paraId="51AEF6B4" w14:textId="7B276912" w:rsidR="00A81B58" w:rsidRDefault="00A81B58" w:rsidP="00C067FE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Workplace Safety Policy: </w:t>
      </w:r>
      <w:r w:rsidRPr="00A81B58">
        <w:rPr>
          <w:color w:val="222222"/>
          <w:sz w:val="19"/>
          <w:szCs w:val="19"/>
        </w:rPr>
        <w:t xml:space="preserve">Second Reading.  </w:t>
      </w:r>
      <w:r>
        <w:rPr>
          <w:color w:val="222222"/>
          <w:sz w:val="19"/>
          <w:szCs w:val="19"/>
        </w:rPr>
        <w:t>Linda made a motion to adopt the policy and Kirk seconded.  It was approved unanimously.</w:t>
      </w:r>
      <w:r w:rsidR="00222ACE">
        <w:rPr>
          <w:color w:val="222222"/>
          <w:sz w:val="19"/>
          <w:szCs w:val="19"/>
        </w:rPr>
        <w:t xml:space="preserve">  It may need to be updated based on </w:t>
      </w:r>
      <w:proofErr w:type="spellStart"/>
      <w:r w:rsidR="00222ACE">
        <w:rPr>
          <w:color w:val="222222"/>
          <w:sz w:val="19"/>
          <w:szCs w:val="19"/>
        </w:rPr>
        <w:t>re entry</w:t>
      </w:r>
      <w:proofErr w:type="spellEnd"/>
      <w:r w:rsidR="00222ACE">
        <w:rPr>
          <w:color w:val="222222"/>
          <w:sz w:val="19"/>
          <w:szCs w:val="19"/>
        </w:rPr>
        <w:t xml:space="preserve"> guidelines from the state and STLS.</w:t>
      </w:r>
    </w:p>
    <w:p w14:paraId="38142315" w14:textId="7792AE4C" w:rsidR="00D864CB" w:rsidRDefault="00D864CB" w:rsidP="00C067FE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5135995D" w14:textId="1ED75A20" w:rsidR="00D864CB" w:rsidRPr="00A81B58" w:rsidRDefault="00D864CB" w:rsidP="00C067FE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D864CB">
        <w:rPr>
          <w:b/>
          <w:color w:val="222222"/>
          <w:sz w:val="19"/>
          <w:szCs w:val="19"/>
        </w:rPr>
        <w:t>Return to Work:</w:t>
      </w:r>
      <w:r>
        <w:rPr>
          <w:color w:val="222222"/>
          <w:sz w:val="19"/>
          <w:szCs w:val="19"/>
        </w:rPr>
        <w:t xml:space="preserve"> Carol has been working on a plan to return to work.</w:t>
      </w:r>
    </w:p>
    <w:p w14:paraId="3A5250CE" w14:textId="77777777" w:rsidR="00A81B58" w:rsidRDefault="00A81B58" w:rsidP="00C067FE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</w:p>
    <w:p w14:paraId="0000005B" w14:textId="77777777" w:rsidR="00464A77" w:rsidRDefault="00464A77" w:rsidP="00DD18F1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61" w14:textId="77777777" w:rsidR="00464A77" w:rsidRDefault="00464A77">
      <w:pPr>
        <w:shd w:val="clear" w:color="auto" w:fill="FFFFFF"/>
        <w:spacing w:line="240" w:lineRule="auto"/>
        <w:ind w:left="1440"/>
        <w:rPr>
          <w:color w:val="222222"/>
          <w:sz w:val="19"/>
          <w:szCs w:val="19"/>
        </w:rPr>
      </w:pPr>
    </w:p>
    <w:p w14:paraId="00000062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  <w:u w:val="single"/>
        </w:rPr>
      </w:pPr>
      <w:r>
        <w:rPr>
          <w:b/>
          <w:color w:val="222222"/>
          <w:sz w:val="19"/>
          <w:szCs w:val="19"/>
          <w:u w:val="single"/>
        </w:rPr>
        <w:t>New Business</w:t>
      </w:r>
    </w:p>
    <w:p w14:paraId="76A7D8C3" w14:textId="77777777" w:rsidR="00D64BE3" w:rsidRDefault="00D64BE3" w:rsidP="00D64BE3">
      <w:pPr>
        <w:shd w:val="clear" w:color="auto" w:fill="FFFFFF"/>
        <w:spacing w:line="240" w:lineRule="auto"/>
        <w:ind w:left="720"/>
        <w:rPr>
          <w:color w:val="222222"/>
          <w:sz w:val="19"/>
          <w:szCs w:val="19"/>
        </w:rPr>
      </w:pPr>
    </w:p>
    <w:p w14:paraId="2A94D660" w14:textId="76F097CF" w:rsidR="00D2181D" w:rsidRPr="00DD18F1" w:rsidRDefault="00DD18F1" w:rsidP="00DD18F1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DD18F1">
        <w:rPr>
          <w:b/>
          <w:color w:val="222222"/>
          <w:sz w:val="19"/>
          <w:szCs w:val="19"/>
        </w:rPr>
        <w:t>Summer Program:</w:t>
      </w:r>
      <w:r>
        <w:rPr>
          <w:color w:val="222222"/>
          <w:sz w:val="19"/>
          <w:szCs w:val="19"/>
        </w:rPr>
        <w:t xml:space="preserve"> Carol is working with Tara on how to do Summer Programming.  It will likely be online.</w:t>
      </w:r>
    </w:p>
    <w:p w14:paraId="3D7CE63A" w14:textId="761B9152" w:rsidR="00063F0D" w:rsidRDefault="00063F0D" w:rsidP="00231E3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67" w14:textId="1556C980" w:rsidR="00464A77" w:rsidRDefault="00356E9A" w:rsidP="00231E3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A32A38">
        <w:rPr>
          <w:b/>
          <w:color w:val="222222"/>
          <w:sz w:val="19"/>
          <w:szCs w:val="19"/>
        </w:rPr>
        <w:t>Period for Public Expression:</w:t>
      </w:r>
      <w:r w:rsidR="00D64BE3">
        <w:rPr>
          <w:color w:val="222222"/>
          <w:sz w:val="19"/>
          <w:szCs w:val="19"/>
        </w:rPr>
        <w:t xml:space="preserve"> None</w:t>
      </w:r>
    </w:p>
    <w:p w14:paraId="0000006A" w14:textId="0011D095" w:rsidR="00464A77" w:rsidRDefault="00464A77" w:rsidP="00A32A38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6B" w14:textId="633322DB" w:rsidR="00464A77" w:rsidRDefault="00DD18F1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Ruth</w:t>
      </w:r>
      <w:r w:rsidR="00356E9A">
        <w:rPr>
          <w:color w:val="222222"/>
          <w:sz w:val="19"/>
          <w:szCs w:val="19"/>
        </w:rPr>
        <w:t xml:space="preserve"> made </w:t>
      </w:r>
      <w:r w:rsidR="00231E35">
        <w:rPr>
          <w:color w:val="222222"/>
          <w:sz w:val="19"/>
          <w:szCs w:val="19"/>
        </w:rPr>
        <w:t>a motion to adjourn at 5:</w:t>
      </w:r>
      <w:r>
        <w:rPr>
          <w:color w:val="222222"/>
          <w:sz w:val="19"/>
          <w:szCs w:val="19"/>
        </w:rPr>
        <w:t>44</w:t>
      </w:r>
      <w:r w:rsidR="00356E9A">
        <w:rPr>
          <w:color w:val="222222"/>
          <w:sz w:val="19"/>
          <w:szCs w:val="19"/>
        </w:rPr>
        <w:t>.</w:t>
      </w:r>
      <w:r w:rsidR="00D2181D"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Cheryl</w:t>
      </w:r>
      <w:r w:rsidR="00356E9A">
        <w:rPr>
          <w:color w:val="222222"/>
          <w:sz w:val="19"/>
          <w:szCs w:val="19"/>
        </w:rPr>
        <w:t xml:space="preserve"> seconded. </w:t>
      </w:r>
      <w:r w:rsidR="00C51AEF">
        <w:rPr>
          <w:color w:val="222222"/>
          <w:sz w:val="19"/>
          <w:szCs w:val="19"/>
        </w:rPr>
        <w:t>Approved unanimously.</w:t>
      </w:r>
      <w:r w:rsidR="00356E9A">
        <w:rPr>
          <w:color w:val="222222"/>
          <w:sz w:val="19"/>
          <w:szCs w:val="19"/>
        </w:rPr>
        <w:t xml:space="preserve"> </w:t>
      </w:r>
    </w:p>
    <w:p w14:paraId="0000006C" w14:textId="77777777" w:rsidR="00464A77" w:rsidRDefault="00464A77">
      <w:pPr>
        <w:shd w:val="clear" w:color="auto" w:fill="FFFFFF"/>
        <w:spacing w:line="240" w:lineRule="auto"/>
        <w:ind w:left="1440"/>
        <w:rPr>
          <w:color w:val="222222"/>
          <w:sz w:val="19"/>
          <w:szCs w:val="19"/>
        </w:rPr>
      </w:pPr>
    </w:p>
    <w:p w14:paraId="0000006D" w14:textId="3A090C78" w:rsidR="00464A77" w:rsidRDefault="00356E9A" w:rsidP="00231E35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Next Board meeting</w:t>
      </w:r>
      <w:r w:rsidR="00C51AEF">
        <w:rPr>
          <w:color w:val="222222"/>
          <w:sz w:val="19"/>
          <w:szCs w:val="19"/>
        </w:rPr>
        <w:t xml:space="preserve"> is</w:t>
      </w:r>
      <w:r>
        <w:rPr>
          <w:color w:val="222222"/>
          <w:sz w:val="19"/>
          <w:szCs w:val="19"/>
        </w:rPr>
        <w:t xml:space="preserve"> </w:t>
      </w:r>
      <w:r>
        <w:rPr>
          <w:b/>
          <w:color w:val="222222"/>
          <w:sz w:val="19"/>
          <w:szCs w:val="19"/>
        </w:rPr>
        <w:t xml:space="preserve">Tuesday, </w:t>
      </w:r>
      <w:r w:rsidR="00DD18F1">
        <w:rPr>
          <w:b/>
          <w:color w:val="222222"/>
          <w:sz w:val="19"/>
          <w:szCs w:val="19"/>
        </w:rPr>
        <w:t>June 16</w:t>
      </w:r>
      <w:r>
        <w:rPr>
          <w:b/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 xml:space="preserve">at </w:t>
      </w:r>
      <w:r>
        <w:rPr>
          <w:b/>
          <w:color w:val="222222"/>
          <w:sz w:val="19"/>
          <w:szCs w:val="19"/>
        </w:rPr>
        <w:t xml:space="preserve">5:00 p.m.  </w:t>
      </w:r>
    </w:p>
    <w:p w14:paraId="0000006E" w14:textId="77777777" w:rsidR="00464A77" w:rsidRDefault="00464A77"/>
    <w:sectPr w:rsidR="00464A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A29"/>
    <w:multiLevelType w:val="multilevel"/>
    <w:tmpl w:val="CC7414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9935FE"/>
    <w:multiLevelType w:val="hybridMultilevel"/>
    <w:tmpl w:val="3CE8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323"/>
    <w:multiLevelType w:val="hybridMultilevel"/>
    <w:tmpl w:val="51DE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9D4"/>
    <w:multiLevelType w:val="multilevel"/>
    <w:tmpl w:val="177C6E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C147221"/>
    <w:multiLevelType w:val="multilevel"/>
    <w:tmpl w:val="3A2E8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A91F0D"/>
    <w:multiLevelType w:val="hybridMultilevel"/>
    <w:tmpl w:val="9D4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DFE"/>
    <w:multiLevelType w:val="multilevel"/>
    <w:tmpl w:val="DDA6E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B5259B"/>
    <w:multiLevelType w:val="hybridMultilevel"/>
    <w:tmpl w:val="0DE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16BD"/>
    <w:multiLevelType w:val="multilevel"/>
    <w:tmpl w:val="2454F6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92C551A"/>
    <w:multiLevelType w:val="hybridMultilevel"/>
    <w:tmpl w:val="47B4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EC5A7C"/>
    <w:multiLevelType w:val="multilevel"/>
    <w:tmpl w:val="FCBA07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C686E26"/>
    <w:multiLevelType w:val="hybridMultilevel"/>
    <w:tmpl w:val="CA5C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77A6D"/>
    <w:multiLevelType w:val="multilevel"/>
    <w:tmpl w:val="F30C9E0C"/>
    <w:lvl w:ilvl="0">
      <w:start w:val="1"/>
      <w:numFmt w:val="bullet"/>
      <w:lvlText w:val="●"/>
      <w:lvlJc w:val="left"/>
      <w:pPr>
        <w:ind w:left="22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4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1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8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010" w:hanging="360"/>
      </w:pPr>
      <w:rPr>
        <w:u w:val="none"/>
      </w:rPr>
    </w:lvl>
  </w:abstractNum>
  <w:abstractNum w:abstractNumId="13" w15:restartNumberingAfterBreak="0">
    <w:nsid w:val="55795372"/>
    <w:multiLevelType w:val="multilevel"/>
    <w:tmpl w:val="13E46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6C5673"/>
    <w:multiLevelType w:val="hybridMultilevel"/>
    <w:tmpl w:val="9804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F29B6"/>
    <w:multiLevelType w:val="multilevel"/>
    <w:tmpl w:val="B83682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15C5E2E"/>
    <w:multiLevelType w:val="multilevel"/>
    <w:tmpl w:val="9DDC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6B0677"/>
    <w:multiLevelType w:val="multilevel"/>
    <w:tmpl w:val="7E868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D279EC"/>
    <w:multiLevelType w:val="multilevel"/>
    <w:tmpl w:val="3C0C2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AEA654D"/>
    <w:multiLevelType w:val="hybridMultilevel"/>
    <w:tmpl w:val="047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00886"/>
    <w:multiLevelType w:val="multilevel"/>
    <w:tmpl w:val="66008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BFD5BD6"/>
    <w:multiLevelType w:val="multilevel"/>
    <w:tmpl w:val="F69AF8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DAF6455"/>
    <w:multiLevelType w:val="multilevel"/>
    <w:tmpl w:val="D5E07F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DCB27B5"/>
    <w:multiLevelType w:val="multilevel"/>
    <w:tmpl w:val="F7A88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5"/>
  </w:num>
  <w:num w:numId="8">
    <w:abstractNumId w:val="12"/>
  </w:num>
  <w:num w:numId="9">
    <w:abstractNumId w:val="17"/>
  </w:num>
  <w:num w:numId="10">
    <w:abstractNumId w:val="18"/>
  </w:num>
  <w:num w:numId="11">
    <w:abstractNumId w:val="16"/>
  </w:num>
  <w:num w:numId="12">
    <w:abstractNumId w:val="22"/>
  </w:num>
  <w:num w:numId="13">
    <w:abstractNumId w:val="6"/>
  </w:num>
  <w:num w:numId="14">
    <w:abstractNumId w:val="13"/>
  </w:num>
  <w:num w:numId="15">
    <w:abstractNumId w:val="21"/>
  </w:num>
  <w:num w:numId="16">
    <w:abstractNumId w:val="10"/>
  </w:num>
  <w:num w:numId="17">
    <w:abstractNumId w:val="1"/>
  </w:num>
  <w:num w:numId="18">
    <w:abstractNumId w:val="2"/>
  </w:num>
  <w:num w:numId="19">
    <w:abstractNumId w:val="5"/>
  </w:num>
  <w:num w:numId="20">
    <w:abstractNumId w:val="11"/>
  </w:num>
  <w:num w:numId="21">
    <w:abstractNumId w:val="9"/>
  </w:num>
  <w:num w:numId="22">
    <w:abstractNumId w:val="14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7"/>
    <w:rsid w:val="000419D6"/>
    <w:rsid w:val="000467B8"/>
    <w:rsid w:val="00063F0D"/>
    <w:rsid w:val="001004C9"/>
    <w:rsid w:val="00104198"/>
    <w:rsid w:val="00165FF6"/>
    <w:rsid w:val="00222ACE"/>
    <w:rsid w:val="00231E35"/>
    <w:rsid w:val="002D2F5A"/>
    <w:rsid w:val="0034454E"/>
    <w:rsid w:val="00356E9A"/>
    <w:rsid w:val="003C7EA3"/>
    <w:rsid w:val="00464A77"/>
    <w:rsid w:val="004F6BEC"/>
    <w:rsid w:val="00595D05"/>
    <w:rsid w:val="00604081"/>
    <w:rsid w:val="00747D97"/>
    <w:rsid w:val="007A762A"/>
    <w:rsid w:val="00827E8E"/>
    <w:rsid w:val="0083333F"/>
    <w:rsid w:val="00841574"/>
    <w:rsid w:val="008731FB"/>
    <w:rsid w:val="008B1D23"/>
    <w:rsid w:val="00921886"/>
    <w:rsid w:val="0094745D"/>
    <w:rsid w:val="009677E5"/>
    <w:rsid w:val="009B4BC5"/>
    <w:rsid w:val="009C0D13"/>
    <w:rsid w:val="009C2C03"/>
    <w:rsid w:val="00A32A38"/>
    <w:rsid w:val="00A52CBB"/>
    <w:rsid w:val="00A81B58"/>
    <w:rsid w:val="00B744D4"/>
    <w:rsid w:val="00B93D20"/>
    <w:rsid w:val="00C067FE"/>
    <w:rsid w:val="00C51AEF"/>
    <w:rsid w:val="00C8544B"/>
    <w:rsid w:val="00D2181D"/>
    <w:rsid w:val="00D64BE3"/>
    <w:rsid w:val="00D864CB"/>
    <w:rsid w:val="00D9693B"/>
    <w:rsid w:val="00DD18F1"/>
    <w:rsid w:val="00E00EEB"/>
    <w:rsid w:val="00E307B4"/>
    <w:rsid w:val="00E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1F4F"/>
  <w15:docId w15:val="{435A7F2C-ED49-4FCC-8B03-63CBE6A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12A4-E28C-47FE-8818-E2D565EB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Linda</dc:creator>
  <cp:lastModifiedBy>Tess McKinley</cp:lastModifiedBy>
  <cp:revision>6</cp:revision>
  <dcterms:created xsi:type="dcterms:W3CDTF">2020-05-19T21:04:00Z</dcterms:created>
  <dcterms:modified xsi:type="dcterms:W3CDTF">2020-05-21T12:20:00Z</dcterms:modified>
</cp:coreProperties>
</file>